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37" w:rsidRPr="00A20D37" w:rsidRDefault="00A20D37" w:rsidP="00A20D37">
      <w:pPr>
        <w:spacing w:line="276" w:lineRule="auto"/>
        <w:rPr>
          <w:rFonts w:ascii="Amaranth" w:hAnsi="Amaranth"/>
        </w:rPr>
      </w:pPr>
      <w:r w:rsidRPr="00A20D37">
        <w:rPr>
          <w:rFonts w:ascii="Amaranth" w:hAnsi="Amaranth"/>
        </w:rPr>
        <w:t>Liebe Eltern,</w:t>
      </w:r>
    </w:p>
    <w:p w:rsidR="00A20D37" w:rsidRPr="00A20D37" w:rsidRDefault="00A20D37" w:rsidP="00A20D37">
      <w:pPr>
        <w:spacing w:line="276" w:lineRule="auto"/>
        <w:rPr>
          <w:rFonts w:ascii="Source Sans Pro" w:hAnsi="Source Sans Pro"/>
        </w:rPr>
      </w:pPr>
      <w:r w:rsidRPr="00A20D37">
        <w:rPr>
          <w:rFonts w:ascii="Source Sans Pro" w:hAnsi="Source Sans Pro"/>
        </w:rPr>
        <w:t xml:space="preserve">Ihr/e Sohn/Tochter hat zum ersten Mal an der Gruppenstunde der NAJU-Kindergruppe </w:t>
      </w:r>
      <w:r>
        <w:rPr>
          <w:rFonts w:ascii="Source Sans Pro" w:hAnsi="Source Sans Pro"/>
          <w:b/>
          <w:highlight w:val="yellow"/>
        </w:rPr>
        <w:t>Ort</w:t>
      </w:r>
      <w:r w:rsidRPr="00A20D37">
        <w:rPr>
          <w:rFonts w:ascii="Source Sans Pro" w:hAnsi="Source Sans Pro"/>
        </w:rPr>
        <w:t xml:space="preserve"> teilgenommen. Wir freuen uns schon auf viele spannende Naturerlebnisse mit den Kindern und hoffen, dass ihr Kind nun regelmäßig zu</w:t>
      </w:r>
      <w:r w:rsidR="00A74F3D">
        <w:rPr>
          <w:rFonts w:ascii="Source Sans Pro" w:hAnsi="Source Sans Pro"/>
        </w:rPr>
        <w:t xml:space="preserve"> unseren Treffen kommen möchte. </w:t>
      </w:r>
      <w:r w:rsidRPr="00A20D37">
        <w:rPr>
          <w:rFonts w:ascii="Source Sans Pro" w:hAnsi="Source Sans Pro"/>
        </w:rPr>
        <w:t xml:space="preserve">Bei den ersten zwei Gruppentreffen kann ihr Kind einfach mal reinschnuppern. Wenn es ihrem Kind gefällt und es weiter dabei bleiben möchte, ist eine verbindliche schriftliche Anmeldung erforderlich. Bitte nutzen Sie dazu das beigefügte Anmeldeformular. </w:t>
      </w:r>
    </w:p>
    <w:p w:rsidR="00A20D37" w:rsidRPr="00A20D37" w:rsidRDefault="00A20D37" w:rsidP="00A20D37">
      <w:pPr>
        <w:spacing w:line="276" w:lineRule="auto"/>
        <w:rPr>
          <w:rFonts w:ascii="Source Sans Pro" w:hAnsi="Source Sans Pro"/>
        </w:rPr>
      </w:pPr>
      <w:r w:rsidRPr="00A20D37">
        <w:rPr>
          <w:rFonts w:ascii="Amaranth" w:hAnsi="Amaranth"/>
        </w:rPr>
        <w:t xml:space="preserve">Treffen: </w:t>
      </w:r>
      <w:r w:rsidRPr="00A20D37">
        <w:rPr>
          <w:rFonts w:ascii="Source Sans Pro" w:hAnsi="Source Sans Pro"/>
          <w:b/>
          <w:highlight w:val="yellow"/>
        </w:rPr>
        <w:t>Wir treffen uns alle zwei Wochen freitags von 16.00 Uhr bis 17.30 Uhr (Beispiel).</w:t>
      </w:r>
    </w:p>
    <w:p w:rsidR="00A20D37" w:rsidRPr="00A20D37" w:rsidRDefault="00A20D37" w:rsidP="00A20D37">
      <w:pPr>
        <w:spacing w:line="276" w:lineRule="auto"/>
        <w:rPr>
          <w:rFonts w:ascii="Amaranth" w:hAnsi="Amaranth"/>
          <w:b/>
        </w:rPr>
      </w:pPr>
      <w:r w:rsidRPr="00A20D37">
        <w:rPr>
          <w:rFonts w:ascii="Amaranth" w:hAnsi="Amaranth"/>
        </w:rPr>
        <w:t xml:space="preserve">Treffpunkt: </w:t>
      </w:r>
      <w:r w:rsidRPr="00A20D37">
        <w:rPr>
          <w:rFonts w:ascii="Source Sans Pro" w:hAnsi="Source Sans Pro"/>
          <w:b/>
          <w:highlight w:val="yellow"/>
        </w:rPr>
        <w:t>Adresse</w:t>
      </w:r>
    </w:p>
    <w:p w:rsidR="00A20D37" w:rsidRPr="00A20D37" w:rsidRDefault="00A20D37" w:rsidP="00A20D37">
      <w:pPr>
        <w:spacing w:line="276" w:lineRule="auto"/>
        <w:rPr>
          <w:rFonts w:ascii="Amaranth" w:hAnsi="Amaranth"/>
        </w:rPr>
      </w:pPr>
      <w:r w:rsidRPr="00A20D37">
        <w:rPr>
          <w:rFonts w:ascii="Amaranth" w:hAnsi="Amaranth"/>
        </w:rPr>
        <w:t xml:space="preserve">Leitung: </w:t>
      </w:r>
      <w:r w:rsidRPr="00A20D37">
        <w:rPr>
          <w:rFonts w:ascii="Source Sans Pro" w:hAnsi="Source Sans Pro"/>
          <w:b/>
          <w:highlight w:val="yellow"/>
        </w:rPr>
        <w:t>Gruppenleitungs-Name</w:t>
      </w:r>
      <w:r w:rsidRPr="00A20D37">
        <w:rPr>
          <w:rFonts w:ascii="Amaranth" w:hAnsi="Amaranth"/>
        </w:rPr>
        <w:t xml:space="preserve"> </w:t>
      </w:r>
    </w:p>
    <w:p w:rsidR="00A74F3D" w:rsidRPr="00A20D37" w:rsidRDefault="00A20D37" w:rsidP="00A74F3D">
      <w:pPr>
        <w:spacing w:line="276" w:lineRule="auto"/>
        <w:rPr>
          <w:rFonts w:ascii="Source Sans Pro" w:hAnsi="Source Sans Pro"/>
        </w:rPr>
      </w:pPr>
      <w:r w:rsidRPr="00A20D37">
        <w:rPr>
          <w:rFonts w:ascii="Amaranth" w:hAnsi="Amaranth"/>
        </w:rPr>
        <w:t>Kosten:</w:t>
      </w:r>
      <w:r>
        <w:rPr>
          <w:rFonts w:ascii="Amaranth" w:hAnsi="Amaranth"/>
        </w:rPr>
        <w:t xml:space="preserve"> </w:t>
      </w:r>
      <w:r w:rsidRPr="00A20D37">
        <w:rPr>
          <w:rFonts w:ascii="Source Sans Pro" w:hAnsi="Source Sans Pro"/>
        </w:rPr>
        <w:t>Die Mitgliedschaft im NABU/ in der NAJU kosten:</w:t>
      </w:r>
      <w:r w:rsidRPr="00A20D37">
        <w:rPr>
          <w:rFonts w:ascii="Source Sans Pro" w:hAnsi="Source Sans Pro"/>
        </w:rPr>
        <w:br/>
      </w:r>
      <w:r w:rsidRPr="00A20D37">
        <w:rPr>
          <w:rFonts w:ascii="Source Sans Pro" w:hAnsi="Source Sans Pro"/>
        </w:rPr>
        <w:tab/>
      </w:r>
      <w:r w:rsidRPr="00A20D37">
        <w:rPr>
          <w:rFonts w:ascii="Source Sans Pro" w:hAnsi="Source Sans Pro"/>
        </w:rPr>
        <w:tab/>
        <w:t>- für eine Familie 55€ pro Jahr.</w:t>
      </w:r>
      <w:r w:rsidRPr="00A20D37">
        <w:rPr>
          <w:rFonts w:ascii="Source Sans Pro" w:hAnsi="Source Sans Pro"/>
        </w:rPr>
        <w:br/>
      </w:r>
      <w:r w:rsidRPr="00A20D37">
        <w:rPr>
          <w:rFonts w:ascii="Source Sans Pro" w:hAnsi="Source Sans Pro"/>
        </w:rPr>
        <w:tab/>
      </w:r>
      <w:r w:rsidRPr="00A20D37">
        <w:rPr>
          <w:rFonts w:ascii="Source Sans Pro" w:hAnsi="Source Sans Pro"/>
        </w:rPr>
        <w:tab/>
        <w:t>- für ein Kinde 18€ pro Jahr.</w:t>
      </w:r>
      <w:r w:rsidR="00A74F3D">
        <w:rPr>
          <w:rFonts w:ascii="Source Sans Pro" w:hAnsi="Source Sans Pro"/>
        </w:rPr>
        <w:br/>
        <w:t>Hinzu kommt</w:t>
      </w:r>
      <w:r w:rsidR="00A74F3D" w:rsidRPr="00A74F3D">
        <w:rPr>
          <w:rFonts w:ascii="Source Sans Pro" w:hAnsi="Source Sans Pro"/>
        </w:rPr>
        <w:t xml:space="preserve"> ein Materialkostenbeitrag von </w:t>
      </w:r>
      <w:r w:rsidR="00A74F3D" w:rsidRPr="00A74F3D">
        <w:rPr>
          <w:rFonts w:ascii="Source Sans Pro" w:hAnsi="Source Sans Pro"/>
          <w:b/>
          <w:highlight w:val="yellow"/>
        </w:rPr>
        <w:t>Zahl</w:t>
      </w:r>
      <w:r w:rsidR="00A74F3D">
        <w:rPr>
          <w:rFonts w:ascii="Source Sans Pro" w:hAnsi="Source Sans Pro"/>
        </w:rPr>
        <w:t xml:space="preserve"> €</w:t>
      </w:r>
      <w:r w:rsidR="00A74F3D" w:rsidRPr="00A74F3D">
        <w:rPr>
          <w:rFonts w:ascii="Source Sans Pro" w:hAnsi="Source Sans Pro"/>
        </w:rPr>
        <w:t xml:space="preserve"> pro Teilnehmer </w:t>
      </w:r>
      <w:r w:rsidR="00A74F3D">
        <w:rPr>
          <w:rFonts w:ascii="Source Sans Pro" w:hAnsi="Source Sans Pro"/>
        </w:rPr>
        <w:t>pro Treffen.</w:t>
      </w:r>
      <w:r w:rsidR="00A74F3D" w:rsidRPr="00A74F3D">
        <w:rPr>
          <w:rFonts w:ascii="Source Sans Pro" w:hAnsi="Source Sans Pro"/>
        </w:rPr>
        <w:t xml:space="preserve"> Bitte geben Sie diesen Betrag Ihrem Kind zu jedem Treffen mit.</w:t>
      </w:r>
    </w:p>
    <w:p w:rsidR="00A20D37" w:rsidRPr="00A20D37" w:rsidRDefault="00A20D37" w:rsidP="00A20D37">
      <w:pPr>
        <w:spacing w:line="276" w:lineRule="auto"/>
        <w:rPr>
          <w:rFonts w:ascii="Amaranth" w:hAnsi="Amaranth"/>
        </w:rPr>
      </w:pPr>
      <w:r w:rsidRPr="00A20D37">
        <w:rPr>
          <w:rFonts w:ascii="Amaranth" w:hAnsi="Amaranth"/>
        </w:rPr>
        <w:t>Der Mitgliedsbeitrag ist von der Steuer absetzbar.</w:t>
      </w:r>
    </w:p>
    <w:p w:rsidR="00A20D37" w:rsidRPr="00A20D37" w:rsidRDefault="00A20D37" w:rsidP="00A20D37">
      <w:pPr>
        <w:spacing w:line="276" w:lineRule="auto"/>
        <w:rPr>
          <w:rFonts w:ascii="Source Sans Pro" w:hAnsi="Source Sans Pro"/>
          <w:sz w:val="16"/>
        </w:rPr>
      </w:pPr>
      <w:r w:rsidRPr="00A20D37">
        <w:rPr>
          <w:rFonts w:ascii="Source Sans Pro" w:hAnsi="Source Sans Pro"/>
          <w:sz w:val="16"/>
        </w:rPr>
        <w:t>Ab dem 1.1.2011 haben Kinder und Jugendliche (bis 18 Jahre) von Langzeitarbeitslosen Anspruch auf Leistungen aus dem Bildungspaket. Das Bildungspaket ermöglicht, dass Kinder, deren Existenzminimum vom Staat gesichert wird, gezielt gefördert werden. Auf Antrag beim örtlichen Jobcenter wird der Mitgliedsbeitrag von Langzeitarbe</w:t>
      </w:r>
      <w:r>
        <w:rPr>
          <w:rFonts w:ascii="Source Sans Pro" w:hAnsi="Source Sans Pro"/>
          <w:sz w:val="16"/>
        </w:rPr>
        <w:t xml:space="preserve">itslosen vom Staat übernommen. </w:t>
      </w:r>
    </w:p>
    <w:p w:rsidR="00A20D37" w:rsidRPr="00A20D37" w:rsidRDefault="00A20D37" w:rsidP="00A20D37">
      <w:pPr>
        <w:spacing w:line="276" w:lineRule="auto"/>
        <w:rPr>
          <w:rFonts w:ascii="Amaranth" w:hAnsi="Amaranth"/>
        </w:rPr>
      </w:pPr>
      <w:r w:rsidRPr="00A20D37">
        <w:rPr>
          <w:rFonts w:ascii="Amaranth" w:hAnsi="Amaranth"/>
        </w:rPr>
        <w:t>Werden Sie NABU-Familienmitglied!</w:t>
      </w:r>
    </w:p>
    <w:p w:rsidR="00A20D37" w:rsidRPr="00A20D37" w:rsidRDefault="00A20D37" w:rsidP="00A20D37">
      <w:pPr>
        <w:spacing w:line="276" w:lineRule="auto"/>
        <w:rPr>
          <w:rFonts w:ascii="Source Sans Pro" w:hAnsi="Source Sans Pro"/>
        </w:rPr>
      </w:pPr>
      <w:r w:rsidRPr="00A20D37">
        <w:rPr>
          <w:rFonts w:ascii="Source Sans Pro" w:hAnsi="Source Sans Pro"/>
        </w:rPr>
        <w:t xml:space="preserve">Nutzen Sie dazu den beigefügten Mitgliedsantrag. Mit Ihrer NABU-Familienmitgliedschaft (55€/Jahr) unterstützen Sie die NAJU/NABU-Arbeit im Kreis </w:t>
      </w:r>
      <w:r w:rsidRPr="00A74F3D">
        <w:rPr>
          <w:rFonts w:ascii="Source Sans Pro" w:hAnsi="Source Sans Pro"/>
          <w:b/>
          <w:highlight w:val="yellow"/>
        </w:rPr>
        <w:t>XYZ</w:t>
      </w:r>
      <w:r w:rsidRPr="00A20D37">
        <w:rPr>
          <w:rFonts w:ascii="Source Sans Pro" w:hAnsi="Source Sans Pro"/>
        </w:rPr>
        <w:t xml:space="preserve"> und genießen auch selbst viele Vorteile</w:t>
      </w:r>
      <w:r w:rsidR="00A74F3D">
        <w:rPr>
          <w:rFonts w:ascii="Source Sans Pro" w:hAnsi="Source Sans Pro"/>
        </w:rPr>
        <w:t xml:space="preserve"> wie beispielsweise</w:t>
      </w:r>
      <w:r w:rsidRPr="00A20D37">
        <w:rPr>
          <w:rFonts w:ascii="Source Sans Pro" w:hAnsi="Source Sans Pro"/>
        </w:rPr>
        <w:t>:</w:t>
      </w:r>
    </w:p>
    <w:p w:rsidR="00A20D37" w:rsidRPr="00A20D37" w:rsidRDefault="00A20D37" w:rsidP="00A20D37">
      <w:pPr>
        <w:pStyle w:val="Listenabsatz"/>
        <w:numPr>
          <w:ilvl w:val="0"/>
          <w:numId w:val="3"/>
        </w:numPr>
        <w:spacing w:line="276" w:lineRule="auto"/>
        <w:rPr>
          <w:rFonts w:ascii="Source Sans Pro" w:hAnsi="Source Sans Pro"/>
        </w:rPr>
      </w:pPr>
      <w:r w:rsidRPr="00A20D37">
        <w:rPr>
          <w:rFonts w:ascii="Source Sans Pro" w:hAnsi="Source Sans Pro"/>
        </w:rPr>
        <w:t>Sie erhalten viermal im Jahr das NABU-Ma</w:t>
      </w:r>
      <w:r w:rsidR="00A74F3D">
        <w:rPr>
          <w:rFonts w:ascii="Source Sans Pro" w:hAnsi="Source Sans Pro"/>
        </w:rPr>
        <w:t>gazin „Naturschutz heute“ mit exklusiven</w:t>
      </w:r>
      <w:r w:rsidRPr="00A20D37">
        <w:rPr>
          <w:rFonts w:ascii="Source Sans Pro" w:hAnsi="Source Sans Pro"/>
        </w:rPr>
        <w:t xml:space="preserve"> Kinderseiten und werden über NABU-Aktivitäten vor Ort informiert</w:t>
      </w:r>
      <w:r w:rsidR="00A74F3D">
        <w:rPr>
          <w:rFonts w:ascii="Source Sans Pro" w:hAnsi="Source Sans Pro"/>
        </w:rPr>
        <w:t>.</w:t>
      </w:r>
    </w:p>
    <w:p w:rsidR="00A20D37" w:rsidRPr="00A20D37" w:rsidRDefault="00A20D37" w:rsidP="00A20D37">
      <w:pPr>
        <w:pStyle w:val="Listenabsatz"/>
        <w:numPr>
          <w:ilvl w:val="0"/>
          <w:numId w:val="3"/>
        </w:numPr>
        <w:spacing w:line="276" w:lineRule="auto"/>
        <w:rPr>
          <w:rFonts w:ascii="Source Sans Pro" w:hAnsi="Source Sans Pro"/>
        </w:rPr>
      </w:pPr>
      <w:r w:rsidRPr="00A20D37">
        <w:rPr>
          <w:rFonts w:ascii="Source Sans Pro" w:hAnsi="Source Sans Pro"/>
        </w:rPr>
        <w:t>Sie und Ihr Kind bekommen zwei attraktive Begrüßungsgeschenke und können kostenfrei oder zu einem reduzierten Betrag an NABU- und NAJU-Veranstaltungen und Freizeiten teilnehmen</w:t>
      </w:r>
      <w:r w:rsidR="00A74F3D">
        <w:rPr>
          <w:rFonts w:ascii="Source Sans Pro" w:hAnsi="Source Sans Pro"/>
        </w:rPr>
        <w:t>.</w:t>
      </w:r>
    </w:p>
    <w:p w:rsidR="00A20D37" w:rsidRPr="00A20D37" w:rsidRDefault="00A20D37" w:rsidP="00A20D37">
      <w:pPr>
        <w:spacing w:line="276" w:lineRule="auto"/>
        <w:rPr>
          <w:rFonts w:ascii="Amaranth" w:hAnsi="Amaranth"/>
        </w:rPr>
      </w:pPr>
      <w:r>
        <w:rPr>
          <w:rFonts w:ascii="Amaranth" w:hAnsi="Amaranth"/>
        </w:rPr>
        <w:t xml:space="preserve">Bitte mitbringen: </w:t>
      </w:r>
      <w:r w:rsidRPr="00A20D37">
        <w:rPr>
          <w:rFonts w:ascii="Source Sans Pro" w:hAnsi="Source Sans Pro"/>
        </w:rPr>
        <w:t xml:space="preserve">Die meiste Zeit werden wir draußen verbringen. Bitte geben sie Ihrem Kind daher entsprechende Kleidung, eine kleine Rucksackverpflegung und falls vorhanden eine Becherlupe mit. </w:t>
      </w:r>
    </w:p>
    <w:p w:rsidR="00A20D37" w:rsidRPr="00A20D37" w:rsidRDefault="00A20D37" w:rsidP="00A20D37">
      <w:pPr>
        <w:spacing w:line="276" w:lineRule="auto"/>
        <w:rPr>
          <w:rFonts w:ascii="Source Sans Pro" w:hAnsi="Source Sans Pro"/>
        </w:rPr>
      </w:pPr>
      <w:r w:rsidRPr="00A20D37">
        <w:rPr>
          <w:rFonts w:ascii="Amaranth" w:hAnsi="Amaranth"/>
        </w:rPr>
        <w:t xml:space="preserve">Zum Umgang mit Zecken: </w:t>
      </w:r>
      <w:r w:rsidRPr="00A20D37">
        <w:rPr>
          <w:rFonts w:ascii="Source Sans Pro" w:hAnsi="Source Sans Pro"/>
        </w:rPr>
        <w:t>Machen Sie am Abend auf alle Fälle einen „Zeckencheck“. Sollten Sie eine Zecke entdecken, entfernen Sie diese umgehend, markieren Sie die Fundstelle und beobachten Sie diese. Bei Auffälligkeiten suchen Sie einen Arzt auf.</w:t>
      </w:r>
    </w:p>
    <w:p w:rsidR="00A20D37" w:rsidRPr="00A20D37" w:rsidRDefault="00A20D37" w:rsidP="00A20D37">
      <w:pPr>
        <w:spacing w:line="276" w:lineRule="auto"/>
        <w:rPr>
          <w:rFonts w:ascii="Source Sans Pro" w:hAnsi="Source Sans Pro"/>
        </w:rPr>
      </w:pPr>
      <w:r w:rsidRPr="00A20D37">
        <w:rPr>
          <w:rFonts w:ascii="Source Sans Pro" w:hAnsi="Source Sans Pro"/>
        </w:rPr>
        <w:t xml:space="preserve">Wir möchten Sie außerdem herzlich einladen, selbst aktiv zu werden. Vielleicht können Sie „Ihre“ Kindergruppe unterstützen, sei es durch Mithilfe bei </w:t>
      </w:r>
      <w:bookmarkStart w:id="0" w:name="_GoBack"/>
      <w:bookmarkEnd w:id="0"/>
      <w:r w:rsidRPr="00A20D37">
        <w:rPr>
          <w:rFonts w:ascii="Source Sans Pro" w:hAnsi="Source Sans Pro"/>
        </w:rPr>
        <w:t>den Treffen und Exkursionen oder mit Sachspenden. Mitmacher/innen sind stets willkommen.</w:t>
      </w:r>
    </w:p>
    <w:p w:rsidR="00101EB6" w:rsidRPr="00A20D37" w:rsidRDefault="00A20D37" w:rsidP="00A20D37">
      <w:pPr>
        <w:spacing w:line="276" w:lineRule="auto"/>
        <w:rPr>
          <w:sz w:val="18"/>
        </w:rPr>
      </w:pPr>
      <w:r w:rsidRPr="00A20D37">
        <w:rPr>
          <w:rFonts w:ascii="Amaranth" w:hAnsi="Amaranth"/>
        </w:rPr>
        <w:t>Mit freundlichen Grüßen</w:t>
      </w:r>
    </w:p>
    <w:sectPr w:rsidR="00101EB6" w:rsidRPr="00A20D37" w:rsidSect="00A74F3D">
      <w:headerReference w:type="default" r:id="rId7"/>
      <w:pgSz w:w="11906" w:h="16838"/>
      <w:pgMar w:top="1701" w:right="1418" w:bottom="567"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9A" w:rsidRDefault="00D0619A" w:rsidP="00D0619A">
      <w:pPr>
        <w:spacing w:after="0" w:line="240" w:lineRule="auto"/>
      </w:pPr>
      <w:r>
        <w:separator/>
      </w:r>
    </w:p>
  </w:endnote>
  <w:endnote w:type="continuationSeparator" w:id="0">
    <w:p w:rsidR="00D0619A" w:rsidRDefault="00D0619A" w:rsidP="00D0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Source Sans Pro"/>
    <w:panose1 w:val="020B0503030403020204"/>
    <w:charset w:val="00"/>
    <w:family w:val="swiss"/>
    <w:pitch w:val="variable"/>
    <w:sig w:usb0="20000007" w:usb1="00000001" w:usb2="00000000" w:usb3="00000000" w:csb0="00000193" w:csb1="00000000"/>
  </w:font>
  <w:font w:name="Amaranth">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9A" w:rsidRDefault="00D0619A" w:rsidP="00D0619A">
      <w:pPr>
        <w:spacing w:after="0" w:line="240" w:lineRule="auto"/>
      </w:pPr>
      <w:r>
        <w:separator/>
      </w:r>
    </w:p>
  </w:footnote>
  <w:footnote w:type="continuationSeparator" w:id="0">
    <w:p w:rsidR="00D0619A" w:rsidRDefault="00D0619A" w:rsidP="00D0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EB" w:rsidRPr="00D0619A" w:rsidRDefault="00A74F3D">
    <w:pPr>
      <w:pStyle w:val="Kopfzeile"/>
      <w:rPr>
        <w:rFonts w:ascii="Source Sans Pro" w:hAnsi="Source Sans Pro"/>
        <w:color w:val="FFFFFF" w:themeColor="background1"/>
        <w:sz w:val="56"/>
      </w:rPr>
    </w:pPr>
    <w:r w:rsidRPr="00D0619A">
      <w:rPr>
        <w:rFonts w:ascii="Source Sans Pro" w:hAnsi="Source Sans Pro"/>
        <w:noProof/>
        <w:color w:val="FFFFFF" w:themeColor="background1"/>
        <w:sz w:val="56"/>
        <w:lang w:eastAsia="de-DE"/>
      </w:rPr>
      <w:drawing>
        <wp:anchor distT="0" distB="0" distL="114300" distR="114300" simplePos="0" relativeHeight="251666432" behindDoc="0" locked="0" layoutInCell="1" allowOverlap="1" wp14:anchorId="64BE4048" wp14:editId="71B4FFB7">
          <wp:simplePos x="0" y="0"/>
          <wp:positionH relativeFrom="column">
            <wp:posOffset>4649470</wp:posOffset>
          </wp:positionH>
          <wp:positionV relativeFrom="paragraph">
            <wp:posOffset>-411480</wp:posOffset>
          </wp:positionV>
          <wp:extent cx="1367790" cy="1312545"/>
          <wp:effectExtent l="0" t="0" r="381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R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1312545"/>
                  </a:xfrm>
                  <a:prstGeom prst="rect">
                    <a:avLst/>
                  </a:prstGeom>
                </pic:spPr>
              </pic:pic>
            </a:graphicData>
          </a:graphic>
          <wp14:sizeRelH relativeFrom="page">
            <wp14:pctWidth>0</wp14:pctWidth>
          </wp14:sizeRelH>
          <wp14:sizeRelV relativeFrom="page">
            <wp14:pctHeight>0</wp14:pctHeight>
          </wp14:sizeRelV>
        </wp:anchor>
      </w:drawing>
    </w:r>
    <w:r w:rsidRPr="00D0619A">
      <w:rPr>
        <w:rFonts w:ascii="Source Sans Pro" w:hAnsi="Source Sans Pro"/>
        <w:noProof/>
        <w:color w:val="FFFFFF" w:themeColor="background1"/>
        <w:sz w:val="56"/>
        <w:lang w:eastAsia="de-DE"/>
      </w:rPr>
      <w:drawing>
        <wp:anchor distT="0" distB="0" distL="114300" distR="114300" simplePos="0" relativeHeight="251665408" behindDoc="1" locked="0" layoutInCell="1" allowOverlap="1" wp14:anchorId="420F7B07" wp14:editId="66EFA4D1">
          <wp:simplePos x="0" y="0"/>
          <wp:positionH relativeFrom="column">
            <wp:posOffset>-795655</wp:posOffset>
          </wp:positionH>
          <wp:positionV relativeFrom="paragraph">
            <wp:posOffset>-414655</wp:posOffset>
          </wp:positionV>
          <wp:extent cx="7305675" cy="1211580"/>
          <wp:effectExtent l="0" t="0" r="952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png"/>
                  <pic:cNvPicPr/>
                </pic:nvPicPr>
                <pic:blipFill rotWithShape="1">
                  <a:blip r:embed="rId2" cstate="print">
                    <a:extLst>
                      <a:ext uri="{28A0092B-C50C-407E-A947-70E740481C1C}">
                        <a14:useLocalDpi xmlns:a14="http://schemas.microsoft.com/office/drawing/2010/main" val="0"/>
                      </a:ext>
                    </a:extLst>
                  </a:blip>
                  <a:srcRect t="83112"/>
                  <a:stretch/>
                </pic:blipFill>
                <pic:spPr bwMode="auto">
                  <a:xfrm>
                    <a:off x="0" y="0"/>
                    <a:ext cx="7305675"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CCB">
      <w:rPr>
        <w:noProof/>
        <w:lang w:eastAsia="de-DE"/>
      </w:rPr>
      <mc:AlternateContent>
        <mc:Choice Requires="wps">
          <w:drawing>
            <wp:anchor distT="0" distB="0" distL="114300" distR="114300" simplePos="0" relativeHeight="251668480" behindDoc="1" locked="0" layoutInCell="1" allowOverlap="1" wp14:anchorId="1292C7A3" wp14:editId="2401664C">
              <wp:simplePos x="0" y="0"/>
              <wp:positionH relativeFrom="column">
                <wp:posOffset>4656455</wp:posOffset>
              </wp:positionH>
              <wp:positionV relativeFrom="paragraph">
                <wp:posOffset>-657860</wp:posOffset>
              </wp:positionV>
              <wp:extent cx="1367790" cy="1085850"/>
              <wp:effectExtent l="0" t="0" r="3810" b="0"/>
              <wp:wrapNone/>
              <wp:docPr id="5" name="Rechteck 5"/>
              <wp:cNvGraphicFramePr/>
              <a:graphic xmlns:a="http://schemas.openxmlformats.org/drawingml/2006/main">
                <a:graphicData uri="http://schemas.microsoft.com/office/word/2010/wordprocessingShape">
                  <wps:wsp>
                    <wps:cNvSpPr/>
                    <wps:spPr>
                      <a:xfrm>
                        <a:off x="0" y="0"/>
                        <a:ext cx="1367790" cy="1085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60669" id="Rechteck 5" o:spid="_x0000_s1026" style="position:absolute;margin-left:366.65pt;margin-top:-51.8pt;width:107.7pt;height:8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" fillcolor="white [3201]" stroked="f" strokeweight="1pt"/>
          </w:pict>
        </mc:Fallback>
      </mc:AlternateContent>
    </w:r>
    <w:r w:rsidR="00996C38">
      <w:rPr>
        <w:noProof/>
        <w:lang w:eastAsia="de-DE"/>
      </w:rPr>
      <mc:AlternateContent>
        <mc:Choice Requires="wps">
          <w:drawing>
            <wp:anchor distT="0" distB="0" distL="114300" distR="114300" simplePos="0" relativeHeight="251664384" behindDoc="0" locked="0" layoutInCell="1" allowOverlap="1" wp14:anchorId="0D08DB06" wp14:editId="27C71DDE">
              <wp:simplePos x="0" y="0"/>
              <wp:positionH relativeFrom="column">
                <wp:posOffset>0</wp:posOffset>
              </wp:positionH>
              <wp:positionV relativeFrom="paragraph">
                <wp:posOffset>-38100</wp:posOffset>
              </wp:positionV>
              <wp:extent cx="1828800" cy="1828800"/>
              <wp:effectExtent l="0" t="0" r="0" b="762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96C38" w:rsidRPr="00913322" w:rsidRDefault="00A20D37" w:rsidP="00040ECC">
                          <w:pPr>
                            <w:pStyle w:val="Kopfzeile"/>
                            <w:rPr>
                              <w:rFonts w:ascii="Amaranth" w:hAnsi="Amaranth"/>
                              <w:noProof/>
                              <w:color w:val="FFFFFF" w:themeColor="background1"/>
                              <w:sz w:val="56"/>
                            </w:rPr>
                          </w:pPr>
                          <w:r w:rsidRPr="00A20D37">
                            <w:rPr>
                              <w:rFonts w:ascii="Amaranth" w:hAnsi="Amaranth"/>
                              <w:color w:val="FFFFFF" w:themeColor="background1"/>
                              <w:sz w:val="56"/>
                            </w:rPr>
                            <w:t>Elterninformation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08DB06" id="_x0000_t202" coordsize="21600,21600" o:spt="202" path="m,l,21600r21600,l21600,xe">
              <v:stroke joinstyle="miter"/>
              <v:path gradientshapeok="t" o:connecttype="rect"/>
            </v:shapetype>
            <v:shape id="Textfeld 1" o:spid="_x0000_s1026" type="#_x0000_t202" style="position:absolute;margin-left:0;margin-top:-3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" filled="f" stroked="f" strokeweight=".5pt">
              <v:textbox style="mso-fit-shape-to-text:t">
                <w:txbxContent>
                  <w:p w:rsidR="00996C38" w:rsidRPr="00913322" w:rsidRDefault="00A20D37" w:rsidP="00040ECC">
                    <w:pPr>
                      <w:pStyle w:val="Kopfzeile"/>
                      <w:rPr>
                        <w:rFonts w:ascii="Amaranth" w:hAnsi="Amaranth"/>
                        <w:noProof/>
                        <w:color w:val="FFFFFF" w:themeColor="background1"/>
                        <w:sz w:val="56"/>
                      </w:rPr>
                    </w:pPr>
                    <w:r w:rsidRPr="00A20D37">
                      <w:rPr>
                        <w:rFonts w:ascii="Amaranth" w:hAnsi="Amaranth"/>
                        <w:color w:val="FFFFFF" w:themeColor="background1"/>
                        <w:sz w:val="56"/>
                      </w:rPr>
                      <w:t>Elterninformation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1904"/>
    <w:multiLevelType w:val="hybridMultilevel"/>
    <w:tmpl w:val="ECB8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A15184"/>
    <w:multiLevelType w:val="hybridMultilevel"/>
    <w:tmpl w:val="8542AAF4"/>
    <w:lvl w:ilvl="0" w:tplc="87BCDE3E">
      <w:numFmt w:val="bullet"/>
      <w:lvlText w:val=""/>
      <w:lvlJc w:val="left"/>
      <w:pPr>
        <w:ind w:left="1068" w:hanging="360"/>
      </w:pPr>
      <w:rPr>
        <w:rFonts w:ascii="Wingdings 2" w:eastAsiaTheme="minorHAnsi" w:hAnsi="Wingdings 2"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BEC2E70"/>
    <w:multiLevelType w:val="hybridMultilevel"/>
    <w:tmpl w:val="9774B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9A"/>
    <w:rsid w:val="00101EB6"/>
    <w:rsid w:val="00204CC1"/>
    <w:rsid w:val="002C4653"/>
    <w:rsid w:val="0044018C"/>
    <w:rsid w:val="004F6741"/>
    <w:rsid w:val="00913322"/>
    <w:rsid w:val="00996C38"/>
    <w:rsid w:val="009C37EB"/>
    <w:rsid w:val="00A2088F"/>
    <w:rsid w:val="00A20D37"/>
    <w:rsid w:val="00A74F3D"/>
    <w:rsid w:val="00AC0C9D"/>
    <w:rsid w:val="00C13C0B"/>
    <w:rsid w:val="00D0619A"/>
    <w:rsid w:val="00D15CCB"/>
    <w:rsid w:val="00E10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A10CCE5-95D7-4F99-93F7-69F25736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19A"/>
  </w:style>
  <w:style w:type="paragraph" w:styleId="Fuzeile">
    <w:name w:val="footer"/>
    <w:basedOn w:val="Standard"/>
    <w:link w:val="FuzeileZchn"/>
    <w:uiPriority w:val="99"/>
    <w:unhideWhenUsed/>
    <w:rsid w:val="00D061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19A"/>
  </w:style>
  <w:style w:type="paragraph" w:styleId="Listenabsatz">
    <w:name w:val="List Paragraph"/>
    <w:basedOn w:val="Standard"/>
    <w:uiPriority w:val="34"/>
    <w:qFormat/>
    <w:rsid w:val="00C13C0B"/>
    <w:pPr>
      <w:ind w:left="720"/>
      <w:contextualSpacing/>
    </w:pPr>
  </w:style>
  <w:style w:type="character" w:styleId="Hyperlink">
    <w:name w:val="Hyperlink"/>
    <w:basedOn w:val="Absatz-Standardschriftart"/>
    <w:uiPriority w:val="99"/>
    <w:semiHidden/>
    <w:unhideWhenUsed/>
    <w:rsid w:val="00D15CCB"/>
    <w:rPr>
      <w:color w:val="0000FF"/>
      <w:u w:val="single"/>
    </w:rPr>
  </w:style>
  <w:style w:type="paragraph" w:styleId="Sprechblasentext">
    <w:name w:val="Balloon Text"/>
    <w:basedOn w:val="Standard"/>
    <w:link w:val="SprechblasentextZchn"/>
    <w:uiPriority w:val="99"/>
    <w:semiHidden/>
    <w:unhideWhenUsed/>
    <w:rsid w:val="00D15C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CCB"/>
    <w:rPr>
      <w:rFonts w:ascii="Segoe UI" w:hAnsi="Segoe UI" w:cs="Segoe UI"/>
      <w:sz w:val="18"/>
      <w:szCs w:val="18"/>
    </w:rPr>
  </w:style>
  <w:style w:type="paragraph" w:customStyle="1" w:styleId="Default">
    <w:name w:val="Default"/>
    <w:rsid w:val="00A74F3D"/>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dc:creator>
  <cp:keywords/>
  <dc:description/>
  <cp:lastModifiedBy>BFD</cp:lastModifiedBy>
  <cp:revision>3</cp:revision>
  <cp:lastPrinted>2018-04-26T07:54:00Z</cp:lastPrinted>
  <dcterms:created xsi:type="dcterms:W3CDTF">2018-04-26T11:28:00Z</dcterms:created>
  <dcterms:modified xsi:type="dcterms:W3CDTF">2018-04-26T11:47:00Z</dcterms:modified>
</cp:coreProperties>
</file>